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BF06F" w14:textId="0C4EB3D3" w:rsidR="00513870" w:rsidRDefault="00730CF8">
      <w:r>
        <w:t>TEST</w:t>
      </w:r>
    </w:p>
    <w:sectPr w:rsidR="0051387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870"/>
    <w:rsid w:val="00513870"/>
    <w:rsid w:val="00730CF8"/>
    <w:rsid w:val="00847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61176"/>
  <w15:chartTrackingRefBased/>
  <w15:docId w15:val="{1C35C550-346E-4E9A-AA13-EC92C2557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38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138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38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138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138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138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138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138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138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138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138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38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138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138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138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138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138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138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138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138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138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138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138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138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138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138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138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138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1387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Nika Kochiashvili</dc:creator>
  <cp:keywords/>
  <dc:description/>
  <cp:lastModifiedBy>Nika Kochiashvili</cp:lastModifiedBy>
  <cp:revision>2</cp:revision>
  <dcterms:created xsi:type="dcterms:W3CDTF">2025-06-20T11:01:00Z</dcterms:created>
  <dcterms:modified xsi:type="dcterms:W3CDTF">2025-06-20T11:02:00Z</dcterms:modified>
</cp:coreProperties>
</file>